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B5B" w:rsidRPr="006B2E6C" w:rsidRDefault="00BF60F9" w:rsidP="00BF60F9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spacing w:line="240" w:lineRule="auto"/>
        <w:ind w:right="200"/>
        <w:rPr>
          <w:sz w:val="26"/>
          <w:szCs w:val="26"/>
        </w:rPr>
      </w:pPr>
      <w:bookmarkStart w:id="0" w:name="_GoBack"/>
      <w:r>
        <w:rPr>
          <w:b/>
          <w:bCs/>
          <w:noProof/>
          <w:lang w:bidi="ar-SA"/>
        </w:rPr>
        <w:drawing>
          <wp:inline distT="0" distB="0" distL="0" distR="0">
            <wp:extent cx="6600825" cy="9744075"/>
            <wp:effectExtent l="0" t="0" r="0" b="0"/>
            <wp:docPr id="1" name="Рисунок 1" descr="C:\Users\Admin\Desktop\меню\Положение о поря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0" cy="97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E5820" w:rsidRPr="006B2E6C">
        <w:rPr>
          <w:sz w:val="26"/>
          <w:szCs w:val="26"/>
        </w:rPr>
        <w:lastRenderedPageBreak/>
        <w:t>образовательного процесса в связи с реализацией образовательных программ;</w:t>
      </w:r>
    </w:p>
    <w:p w:rsidR="00DE1B5B" w:rsidRPr="006B2E6C" w:rsidRDefault="009E5820" w:rsidP="00AE09CD">
      <w:pPr>
        <w:pStyle w:val="Bodytext20"/>
        <w:numPr>
          <w:ilvl w:val="0"/>
          <w:numId w:val="2"/>
        </w:numPr>
        <w:shd w:val="clear" w:color="auto" w:fill="auto"/>
        <w:tabs>
          <w:tab w:val="left" w:pos="265"/>
        </w:tabs>
        <w:spacing w:line="240" w:lineRule="auto"/>
        <w:ind w:right="200"/>
        <w:rPr>
          <w:sz w:val="26"/>
          <w:szCs w:val="26"/>
        </w:rPr>
      </w:pPr>
      <w:r w:rsidRPr="006B2E6C">
        <w:rPr>
          <w:sz w:val="26"/>
          <w:szCs w:val="26"/>
        </w:rPr>
        <w:t>комплект договоров со сторонними Учреждениями и организациями, обеспечивающих совместную реализацию образовательных программ.</w:t>
      </w:r>
    </w:p>
    <w:p w:rsidR="00DE1B5B" w:rsidRPr="006B2E6C" w:rsidRDefault="009E5820" w:rsidP="00AE09CD">
      <w:pPr>
        <w:pStyle w:val="Bodytext20"/>
        <w:numPr>
          <w:ilvl w:val="1"/>
          <w:numId w:val="1"/>
        </w:numPr>
        <w:shd w:val="clear" w:color="auto" w:fill="auto"/>
        <w:tabs>
          <w:tab w:val="left" w:pos="808"/>
        </w:tabs>
        <w:spacing w:line="240" w:lineRule="auto"/>
        <w:ind w:right="200" w:firstLine="320"/>
        <w:rPr>
          <w:sz w:val="26"/>
          <w:szCs w:val="26"/>
        </w:rPr>
      </w:pPr>
      <w:r w:rsidRPr="006B2E6C">
        <w:rPr>
          <w:sz w:val="26"/>
          <w:szCs w:val="26"/>
        </w:rPr>
        <w:t>Комплект локальных актов обеспечивает регулирование всех деталей образовательного процесса в рамках сетевого обучения.</w:t>
      </w:r>
    </w:p>
    <w:p w:rsidR="00AE09CD" w:rsidRPr="006B2E6C" w:rsidRDefault="00AE09CD" w:rsidP="00AE09CD">
      <w:pPr>
        <w:pStyle w:val="Heading10"/>
        <w:keepNext/>
        <w:keepLines/>
        <w:shd w:val="clear" w:color="auto" w:fill="auto"/>
        <w:tabs>
          <w:tab w:val="left" w:pos="2558"/>
        </w:tabs>
        <w:spacing w:before="0" w:after="0" w:line="240" w:lineRule="auto"/>
        <w:ind w:left="2200" w:firstLine="0"/>
        <w:rPr>
          <w:sz w:val="26"/>
          <w:szCs w:val="26"/>
        </w:rPr>
      </w:pPr>
      <w:bookmarkStart w:id="1" w:name="bookmark0"/>
    </w:p>
    <w:p w:rsidR="00DE1B5B" w:rsidRPr="006B2E6C" w:rsidRDefault="009E5820" w:rsidP="00AE09CD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2558"/>
        </w:tabs>
        <w:spacing w:before="0" w:after="0" w:line="240" w:lineRule="auto"/>
        <w:ind w:left="2200" w:firstLine="0"/>
        <w:rPr>
          <w:sz w:val="26"/>
          <w:szCs w:val="26"/>
        </w:rPr>
      </w:pPr>
      <w:r w:rsidRPr="006B2E6C">
        <w:rPr>
          <w:sz w:val="26"/>
          <w:szCs w:val="26"/>
        </w:rPr>
        <w:t>Социальные партнеры образовательного учреждения</w:t>
      </w:r>
      <w:bookmarkEnd w:id="1"/>
    </w:p>
    <w:p w:rsidR="00AE09CD" w:rsidRPr="006B2E6C" w:rsidRDefault="00AE09CD" w:rsidP="00AE09CD">
      <w:pPr>
        <w:pStyle w:val="Heading10"/>
        <w:keepNext/>
        <w:keepLines/>
        <w:shd w:val="clear" w:color="auto" w:fill="auto"/>
        <w:tabs>
          <w:tab w:val="left" w:pos="2558"/>
        </w:tabs>
        <w:spacing w:before="0" w:after="0" w:line="240" w:lineRule="auto"/>
        <w:ind w:left="2200" w:firstLine="0"/>
        <w:rPr>
          <w:sz w:val="26"/>
          <w:szCs w:val="26"/>
        </w:rPr>
      </w:pPr>
    </w:p>
    <w:p w:rsidR="00DE1B5B" w:rsidRPr="006B2E6C" w:rsidRDefault="009E5820" w:rsidP="00AE09CD">
      <w:pPr>
        <w:pStyle w:val="Bodytext20"/>
        <w:numPr>
          <w:ilvl w:val="1"/>
          <w:numId w:val="1"/>
        </w:numPr>
        <w:shd w:val="clear" w:color="auto" w:fill="auto"/>
        <w:tabs>
          <w:tab w:val="left" w:pos="851"/>
        </w:tabs>
        <w:spacing w:line="240" w:lineRule="auto"/>
        <w:ind w:firstLine="320"/>
        <w:rPr>
          <w:sz w:val="26"/>
          <w:szCs w:val="26"/>
        </w:rPr>
      </w:pPr>
      <w:r w:rsidRPr="006B2E6C">
        <w:rPr>
          <w:sz w:val="26"/>
          <w:szCs w:val="26"/>
        </w:rPr>
        <w:t>Социальными партнерами Учреждения являются:</w:t>
      </w:r>
    </w:p>
    <w:p w:rsidR="00DE1B5B" w:rsidRPr="006B2E6C" w:rsidRDefault="009E5820" w:rsidP="00AE09CD">
      <w:pPr>
        <w:pStyle w:val="Bodytext20"/>
        <w:numPr>
          <w:ilvl w:val="0"/>
          <w:numId w:val="2"/>
        </w:numPr>
        <w:shd w:val="clear" w:color="auto" w:fill="auto"/>
        <w:tabs>
          <w:tab w:val="left" w:pos="258"/>
        </w:tabs>
        <w:spacing w:line="240" w:lineRule="auto"/>
        <w:rPr>
          <w:sz w:val="26"/>
          <w:szCs w:val="26"/>
        </w:rPr>
      </w:pPr>
      <w:r w:rsidRPr="006B2E6C">
        <w:rPr>
          <w:sz w:val="26"/>
          <w:szCs w:val="26"/>
        </w:rPr>
        <w:t>МБДОО «Детский сад №63»,</w:t>
      </w:r>
    </w:p>
    <w:p w:rsidR="00DE1B5B" w:rsidRPr="006B2E6C" w:rsidRDefault="009E5820" w:rsidP="00AE09CD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spacing w:line="240" w:lineRule="auto"/>
        <w:rPr>
          <w:sz w:val="26"/>
          <w:szCs w:val="26"/>
        </w:rPr>
      </w:pPr>
      <w:r w:rsidRPr="006B2E6C">
        <w:rPr>
          <w:sz w:val="26"/>
          <w:szCs w:val="26"/>
        </w:rPr>
        <w:t xml:space="preserve">ГБОУ НПО </w:t>
      </w:r>
      <w:r w:rsidR="00AE09CD" w:rsidRPr="006B2E6C">
        <w:rPr>
          <w:sz w:val="26"/>
          <w:szCs w:val="26"/>
        </w:rPr>
        <w:t>АПК, отделение для детей с ОВЗ;</w:t>
      </w:r>
    </w:p>
    <w:p w:rsidR="00DE1B5B" w:rsidRPr="006B2E6C" w:rsidRDefault="009E5820" w:rsidP="00AE09CD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spacing w:line="240" w:lineRule="auto"/>
        <w:rPr>
          <w:sz w:val="26"/>
          <w:szCs w:val="26"/>
        </w:rPr>
      </w:pPr>
      <w:r w:rsidRPr="006B2E6C">
        <w:rPr>
          <w:sz w:val="26"/>
          <w:szCs w:val="26"/>
        </w:rPr>
        <w:t>МБОУ ППМС «Центр диагностики и консультирования» НМР,</w:t>
      </w:r>
    </w:p>
    <w:p w:rsidR="00DE1B5B" w:rsidRPr="006B2E6C" w:rsidRDefault="009E5820" w:rsidP="00AE09CD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spacing w:line="240" w:lineRule="auto"/>
        <w:rPr>
          <w:sz w:val="26"/>
          <w:szCs w:val="26"/>
        </w:rPr>
      </w:pPr>
      <w:r w:rsidRPr="006B2E6C">
        <w:rPr>
          <w:sz w:val="26"/>
          <w:szCs w:val="26"/>
        </w:rPr>
        <w:t>Нижнекамский филиал «Института экономики, управления и права (г. Казань)»,</w:t>
      </w:r>
    </w:p>
    <w:p w:rsidR="00DE1B5B" w:rsidRPr="006B2E6C" w:rsidRDefault="009E5820" w:rsidP="00AE09CD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spacing w:line="240" w:lineRule="auto"/>
        <w:rPr>
          <w:sz w:val="26"/>
          <w:szCs w:val="26"/>
        </w:rPr>
      </w:pPr>
      <w:r w:rsidRPr="006B2E6C">
        <w:rPr>
          <w:sz w:val="26"/>
          <w:szCs w:val="26"/>
        </w:rPr>
        <w:t>ГАУЗ «Детская городская больница с перинатальным центром»,</w:t>
      </w:r>
    </w:p>
    <w:p w:rsidR="00DE1B5B" w:rsidRPr="006B2E6C" w:rsidRDefault="009E5820" w:rsidP="00AE09CD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spacing w:line="240" w:lineRule="auto"/>
        <w:rPr>
          <w:sz w:val="26"/>
          <w:szCs w:val="26"/>
        </w:rPr>
      </w:pPr>
      <w:r w:rsidRPr="006B2E6C">
        <w:rPr>
          <w:sz w:val="26"/>
          <w:szCs w:val="26"/>
        </w:rPr>
        <w:t>другие организации.</w:t>
      </w:r>
    </w:p>
    <w:p w:rsidR="00AE09CD" w:rsidRPr="006B2E6C" w:rsidRDefault="00AE09CD" w:rsidP="00AE09CD">
      <w:pPr>
        <w:pStyle w:val="Bodytext20"/>
        <w:numPr>
          <w:ilvl w:val="0"/>
          <w:numId w:val="2"/>
        </w:numPr>
        <w:shd w:val="clear" w:color="auto" w:fill="auto"/>
        <w:tabs>
          <w:tab w:val="left" w:pos="261"/>
        </w:tabs>
        <w:spacing w:line="240" w:lineRule="auto"/>
        <w:rPr>
          <w:sz w:val="26"/>
          <w:szCs w:val="26"/>
        </w:rPr>
      </w:pPr>
    </w:p>
    <w:p w:rsidR="00DE1B5B" w:rsidRPr="006B2E6C" w:rsidRDefault="009E5820" w:rsidP="00AE09CD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723"/>
        </w:tabs>
        <w:spacing w:before="0" w:after="0" w:line="240" w:lineRule="auto"/>
        <w:ind w:firstLine="0"/>
        <w:jc w:val="center"/>
        <w:rPr>
          <w:sz w:val="26"/>
          <w:szCs w:val="26"/>
        </w:rPr>
      </w:pPr>
      <w:bookmarkStart w:id="2" w:name="bookmark1"/>
      <w:r w:rsidRPr="006B2E6C">
        <w:rPr>
          <w:sz w:val="26"/>
          <w:szCs w:val="26"/>
        </w:rPr>
        <w:t>Содержание и организация деятельности сетевого взаимодействия образовательных учреждений в рамках организации профильного обучения</w:t>
      </w:r>
      <w:bookmarkEnd w:id="2"/>
    </w:p>
    <w:p w:rsidR="00AE09CD" w:rsidRPr="006B2E6C" w:rsidRDefault="00AE09CD" w:rsidP="00AE09CD">
      <w:pPr>
        <w:pStyle w:val="Heading10"/>
        <w:keepNext/>
        <w:keepLines/>
        <w:shd w:val="clear" w:color="auto" w:fill="auto"/>
        <w:tabs>
          <w:tab w:val="left" w:pos="723"/>
        </w:tabs>
        <w:spacing w:before="0" w:after="0" w:line="240" w:lineRule="auto"/>
        <w:ind w:firstLine="0"/>
        <w:rPr>
          <w:sz w:val="26"/>
          <w:szCs w:val="26"/>
        </w:rPr>
      </w:pPr>
    </w:p>
    <w:p w:rsidR="00DE1B5B" w:rsidRPr="006B2E6C" w:rsidRDefault="009E5820" w:rsidP="00AE09CD">
      <w:pPr>
        <w:pStyle w:val="Bodytext20"/>
        <w:numPr>
          <w:ilvl w:val="1"/>
          <w:numId w:val="1"/>
        </w:numPr>
        <w:shd w:val="clear" w:color="auto" w:fill="auto"/>
        <w:tabs>
          <w:tab w:val="left" w:pos="819"/>
        </w:tabs>
        <w:spacing w:line="240" w:lineRule="auto"/>
        <w:ind w:right="200" w:firstLine="320"/>
        <w:rPr>
          <w:sz w:val="26"/>
          <w:szCs w:val="26"/>
        </w:rPr>
      </w:pPr>
      <w:r w:rsidRPr="006B2E6C">
        <w:rPr>
          <w:sz w:val="26"/>
          <w:szCs w:val="26"/>
        </w:rPr>
        <w:t>Образовательные учреждения, входящие в сетевое взаимодействие, организуют свою деятельность, реализуя общеобразовательные программы, программы дополнительного образования, а также программы начальной профессиональной подготовки обучающихся и переподготовки педагогов.</w:t>
      </w:r>
    </w:p>
    <w:p w:rsidR="00DE1B5B" w:rsidRPr="006B2E6C" w:rsidRDefault="009E5820" w:rsidP="00AE09CD">
      <w:pPr>
        <w:pStyle w:val="Bodytext20"/>
        <w:numPr>
          <w:ilvl w:val="1"/>
          <w:numId w:val="1"/>
        </w:numPr>
        <w:shd w:val="clear" w:color="auto" w:fill="auto"/>
        <w:tabs>
          <w:tab w:val="left" w:pos="819"/>
        </w:tabs>
        <w:spacing w:line="240" w:lineRule="auto"/>
        <w:ind w:right="200" w:firstLine="320"/>
        <w:rPr>
          <w:sz w:val="26"/>
          <w:szCs w:val="26"/>
        </w:rPr>
      </w:pPr>
      <w:r w:rsidRPr="006B2E6C">
        <w:rPr>
          <w:sz w:val="26"/>
          <w:szCs w:val="26"/>
        </w:rPr>
        <w:t>Деятельность образовательных учреждений в составе сетевого взаимодействия строится с учетом социального заказа, запросов обучающихся и их родителей (законных представителей).</w:t>
      </w:r>
    </w:p>
    <w:p w:rsidR="00DE1B5B" w:rsidRPr="006B2E6C" w:rsidRDefault="009E5820" w:rsidP="00AE09CD">
      <w:pPr>
        <w:pStyle w:val="Bodytext20"/>
        <w:numPr>
          <w:ilvl w:val="1"/>
          <w:numId w:val="1"/>
        </w:numPr>
        <w:shd w:val="clear" w:color="auto" w:fill="auto"/>
        <w:tabs>
          <w:tab w:val="left" w:pos="808"/>
        </w:tabs>
        <w:spacing w:line="240" w:lineRule="auto"/>
        <w:ind w:right="200" w:firstLine="320"/>
        <w:rPr>
          <w:sz w:val="26"/>
          <w:szCs w:val="26"/>
        </w:rPr>
      </w:pPr>
      <w:r w:rsidRPr="006B2E6C">
        <w:rPr>
          <w:sz w:val="26"/>
          <w:szCs w:val="26"/>
        </w:rPr>
        <w:t>Выбор конкретного варианта сетевой организации определяется, прежде всего, ресурсами, которыми располагает школа и ее партнеры, муниципальная система образования в целом.</w:t>
      </w:r>
    </w:p>
    <w:p w:rsidR="00DE1B5B" w:rsidRPr="006B2E6C" w:rsidRDefault="00AE09CD" w:rsidP="00AE09CD">
      <w:pPr>
        <w:pStyle w:val="Heading10"/>
        <w:keepNext/>
        <w:keepLines/>
        <w:shd w:val="clear" w:color="auto" w:fill="auto"/>
        <w:spacing w:before="0" w:after="0" w:line="240" w:lineRule="auto"/>
        <w:ind w:left="4740" w:firstLine="0"/>
        <w:jc w:val="left"/>
        <w:rPr>
          <w:sz w:val="26"/>
          <w:szCs w:val="26"/>
        </w:rPr>
      </w:pPr>
      <w:bookmarkStart w:id="3" w:name="bookmark2"/>
      <w:r w:rsidRPr="006B2E6C">
        <w:rPr>
          <w:sz w:val="26"/>
          <w:szCs w:val="26"/>
        </w:rPr>
        <w:t>6.Уп</w:t>
      </w:r>
      <w:r w:rsidR="009E5820" w:rsidRPr="006B2E6C">
        <w:rPr>
          <w:sz w:val="26"/>
          <w:szCs w:val="26"/>
        </w:rPr>
        <w:t>равленне</w:t>
      </w:r>
      <w:bookmarkEnd w:id="3"/>
    </w:p>
    <w:p w:rsidR="00AE09CD" w:rsidRPr="006B2E6C" w:rsidRDefault="00AE09CD" w:rsidP="00AE09CD">
      <w:pPr>
        <w:pStyle w:val="Heading10"/>
        <w:keepNext/>
        <w:keepLines/>
        <w:shd w:val="clear" w:color="auto" w:fill="auto"/>
        <w:spacing w:before="0" w:after="0" w:line="240" w:lineRule="auto"/>
        <w:ind w:left="4740" w:firstLine="0"/>
        <w:jc w:val="left"/>
        <w:rPr>
          <w:sz w:val="26"/>
          <w:szCs w:val="26"/>
        </w:rPr>
      </w:pPr>
    </w:p>
    <w:p w:rsidR="00DE1B5B" w:rsidRPr="006B2E6C" w:rsidRDefault="009E5820" w:rsidP="00AE09CD">
      <w:pPr>
        <w:pStyle w:val="Bodytext20"/>
        <w:numPr>
          <w:ilvl w:val="0"/>
          <w:numId w:val="3"/>
        </w:numPr>
        <w:shd w:val="clear" w:color="auto" w:fill="auto"/>
        <w:tabs>
          <w:tab w:val="left" w:pos="851"/>
        </w:tabs>
        <w:spacing w:line="240" w:lineRule="auto"/>
        <w:ind w:firstLine="320"/>
        <w:rPr>
          <w:sz w:val="26"/>
          <w:szCs w:val="26"/>
        </w:rPr>
      </w:pPr>
      <w:r w:rsidRPr="006B2E6C">
        <w:rPr>
          <w:sz w:val="26"/>
          <w:szCs w:val="26"/>
        </w:rPr>
        <w:t>Управление сети осуществляется на основе сочетания принципов коллегиальности.</w:t>
      </w:r>
    </w:p>
    <w:p w:rsidR="00DE1B5B" w:rsidRPr="006B2E6C" w:rsidRDefault="009E5820" w:rsidP="00AE09CD">
      <w:pPr>
        <w:pStyle w:val="Bodytext20"/>
        <w:numPr>
          <w:ilvl w:val="0"/>
          <w:numId w:val="3"/>
        </w:numPr>
        <w:shd w:val="clear" w:color="auto" w:fill="auto"/>
        <w:tabs>
          <w:tab w:val="left" w:pos="851"/>
        </w:tabs>
        <w:spacing w:line="240" w:lineRule="auto"/>
        <w:ind w:firstLine="320"/>
        <w:rPr>
          <w:sz w:val="26"/>
          <w:szCs w:val="26"/>
        </w:rPr>
      </w:pPr>
      <w:r w:rsidRPr="006B2E6C">
        <w:rPr>
          <w:sz w:val="26"/>
          <w:szCs w:val="26"/>
        </w:rPr>
        <w:t>Осуществление намеченных задач происходит в ходе текущей работы Учреждений.</w:t>
      </w:r>
    </w:p>
    <w:p w:rsidR="00DE1B5B" w:rsidRPr="006B2E6C" w:rsidRDefault="009E5820" w:rsidP="00AE09CD">
      <w:pPr>
        <w:pStyle w:val="Bodytext20"/>
        <w:numPr>
          <w:ilvl w:val="0"/>
          <w:numId w:val="3"/>
        </w:numPr>
        <w:shd w:val="clear" w:color="auto" w:fill="auto"/>
        <w:tabs>
          <w:tab w:val="left" w:pos="816"/>
        </w:tabs>
        <w:spacing w:line="240" w:lineRule="auto"/>
        <w:ind w:right="200" w:firstLine="320"/>
        <w:rPr>
          <w:sz w:val="26"/>
          <w:szCs w:val="26"/>
        </w:rPr>
      </w:pPr>
      <w:r w:rsidRPr="006B2E6C">
        <w:rPr>
          <w:sz w:val="26"/>
          <w:szCs w:val="26"/>
        </w:rPr>
        <w:t>Оперативное руководство сетью осуществляется представителями сетевых учреждений образования.</w:t>
      </w:r>
    </w:p>
    <w:p w:rsidR="00AE09CD" w:rsidRPr="006B2E6C" w:rsidRDefault="00AE09CD">
      <w:pPr>
        <w:pStyle w:val="Bodytext20"/>
        <w:shd w:val="clear" w:color="auto" w:fill="auto"/>
        <w:spacing w:line="240" w:lineRule="exact"/>
        <w:rPr>
          <w:sz w:val="26"/>
          <w:szCs w:val="26"/>
        </w:rPr>
      </w:pPr>
    </w:p>
    <w:p w:rsidR="00AE09CD" w:rsidRPr="006B2E6C" w:rsidRDefault="00AE09CD">
      <w:pPr>
        <w:pStyle w:val="Bodytext20"/>
        <w:shd w:val="clear" w:color="auto" w:fill="auto"/>
        <w:spacing w:line="240" w:lineRule="exact"/>
        <w:rPr>
          <w:sz w:val="26"/>
          <w:szCs w:val="26"/>
        </w:rPr>
      </w:pPr>
    </w:p>
    <w:p w:rsidR="00DE1B5B" w:rsidRPr="006B2E6C" w:rsidRDefault="009E5820">
      <w:pPr>
        <w:pStyle w:val="Bodytext20"/>
        <w:shd w:val="clear" w:color="auto" w:fill="auto"/>
        <w:spacing w:line="240" w:lineRule="exact"/>
        <w:rPr>
          <w:sz w:val="26"/>
          <w:szCs w:val="26"/>
        </w:rPr>
      </w:pPr>
      <w:r w:rsidRPr="006B2E6C">
        <w:rPr>
          <w:sz w:val="26"/>
          <w:szCs w:val="26"/>
        </w:rPr>
        <w:t>Положение принимается на неопределенный срок.</w:t>
      </w:r>
    </w:p>
    <w:sectPr w:rsidR="00DE1B5B" w:rsidRPr="006B2E6C" w:rsidSect="00AE09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303" w:right="774" w:bottom="709" w:left="7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D98" w:rsidRDefault="00543D98" w:rsidP="00DE1B5B">
      <w:r>
        <w:separator/>
      </w:r>
    </w:p>
  </w:endnote>
  <w:endnote w:type="continuationSeparator" w:id="0">
    <w:p w:rsidR="00543D98" w:rsidRDefault="00543D98" w:rsidP="00DE1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F15" w:rsidRDefault="00BA7F1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2500969"/>
      <w:docPartObj>
        <w:docPartGallery w:val="Page Numbers (Bottom of Page)"/>
        <w:docPartUnique/>
      </w:docPartObj>
    </w:sdtPr>
    <w:sdtEndPr/>
    <w:sdtContent>
      <w:p w:rsidR="00BA7F15" w:rsidRDefault="00BF60F9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7F15" w:rsidRDefault="00BA7F1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F15" w:rsidRDefault="00BA7F1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D98" w:rsidRDefault="00543D98"/>
  </w:footnote>
  <w:footnote w:type="continuationSeparator" w:id="0">
    <w:p w:rsidR="00543D98" w:rsidRDefault="00543D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F15" w:rsidRDefault="00BA7F1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F15" w:rsidRDefault="00BA7F1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F15" w:rsidRDefault="00BA7F1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023F0"/>
    <w:multiLevelType w:val="multilevel"/>
    <w:tmpl w:val="3DD687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A54909"/>
    <w:multiLevelType w:val="multilevel"/>
    <w:tmpl w:val="25EC576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E12A30"/>
    <w:multiLevelType w:val="multilevel"/>
    <w:tmpl w:val="542A3A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E1B5B"/>
    <w:rsid w:val="00326325"/>
    <w:rsid w:val="00376BD2"/>
    <w:rsid w:val="00543D98"/>
    <w:rsid w:val="00555823"/>
    <w:rsid w:val="006B2E6C"/>
    <w:rsid w:val="008F3AF9"/>
    <w:rsid w:val="009E5820"/>
    <w:rsid w:val="00AE09CD"/>
    <w:rsid w:val="00BA7F15"/>
    <w:rsid w:val="00BF60F9"/>
    <w:rsid w:val="00DE1B5B"/>
    <w:rsid w:val="00EE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1B5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E1B5B"/>
    <w:rPr>
      <w:color w:val="0066CC"/>
      <w:u w:val="single"/>
    </w:rPr>
  </w:style>
  <w:style w:type="character" w:customStyle="1" w:styleId="Bodytext2Exact">
    <w:name w:val="Body text (2) Exact"/>
    <w:basedOn w:val="a0"/>
    <w:rsid w:val="00DE1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DE1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DE1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13ptItalicSpacing1pt">
    <w:name w:val="Body text (2) + 13 pt;Italic;Spacing 1 pt"/>
    <w:basedOn w:val="Bodytext2"/>
    <w:rsid w:val="00DE1B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DE1B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4">
    <w:name w:val="Body text (4)_"/>
    <w:basedOn w:val="a0"/>
    <w:link w:val="Bodytext40"/>
    <w:rsid w:val="00DE1B5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46"/>
      <w:szCs w:val="46"/>
      <w:u w:val="none"/>
      <w:lang w:val="en-US" w:eastAsia="en-US" w:bidi="en-US"/>
    </w:rPr>
  </w:style>
  <w:style w:type="character" w:customStyle="1" w:styleId="Heading1">
    <w:name w:val="Heading #1_"/>
    <w:basedOn w:val="a0"/>
    <w:link w:val="Heading10"/>
    <w:rsid w:val="00DE1B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a"/>
    <w:link w:val="Bodytext2"/>
    <w:rsid w:val="00DE1B5B"/>
    <w:pPr>
      <w:shd w:val="clear" w:color="auto" w:fill="FFFFFF"/>
      <w:spacing w:line="27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a"/>
    <w:link w:val="Bodytext3"/>
    <w:rsid w:val="00DE1B5B"/>
    <w:pPr>
      <w:shd w:val="clear" w:color="auto" w:fill="FFFFFF"/>
      <w:spacing w:before="840" w:after="48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Bodytext40">
    <w:name w:val="Body text (4)"/>
    <w:basedOn w:val="a"/>
    <w:link w:val="Bodytext4"/>
    <w:rsid w:val="00DE1B5B"/>
    <w:pPr>
      <w:shd w:val="clear" w:color="auto" w:fill="FFFFFF"/>
      <w:spacing w:after="600" w:line="0" w:lineRule="atLeast"/>
      <w:jc w:val="right"/>
    </w:pPr>
    <w:rPr>
      <w:rFonts w:ascii="Courier New" w:eastAsia="Courier New" w:hAnsi="Courier New" w:cs="Courier New"/>
      <w:sz w:val="46"/>
      <w:szCs w:val="46"/>
      <w:lang w:val="en-US" w:eastAsia="en-US" w:bidi="en-US"/>
    </w:rPr>
  </w:style>
  <w:style w:type="paragraph" w:customStyle="1" w:styleId="Heading10">
    <w:name w:val="Heading #1"/>
    <w:basedOn w:val="a"/>
    <w:link w:val="Heading1"/>
    <w:rsid w:val="00DE1B5B"/>
    <w:pPr>
      <w:shd w:val="clear" w:color="auto" w:fill="FFFFFF"/>
      <w:spacing w:before="480" w:after="300" w:line="0" w:lineRule="atLeast"/>
      <w:ind w:hanging="160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">
    <w:name w:val="......... 3"/>
    <w:basedOn w:val="a"/>
    <w:next w:val="a"/>
    <w:rsid w:val="00AE09CD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auto"/>
      <w:lang w:bidi="ar-SA"/>
    </w:rPr>
  </w:style>
  <w:style w:type="paragraph" w:styleId="a4">
    <w:name w:val="header"/>
    <w:basedOn w:val="a"/>
    <w:link w:val="a5"/>
    <w:uiPriority w:val="99"/>
    <w:semiHidden/>
    <w:unhideWhenUsed/>
    <w:rsid w:val="00BA7F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7F15"/>
    <w:rPr>
      <w:color w:val="000000"/>
    </w:rPr>
  </w:style>
  <w:style w:type="paragraph" w:styleId="a6">
    <w:name w:val="footer"/>
    <w:basedOn w:val="a"/>
    <w:link w:val="a7"/>
    <w:uiPriority w:val="99"/>
    <w:unhideWhenUsed/>
    <w:rsid w:val="00BA7F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7F15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BF60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60F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260</Words>
  <Characters>1484</Characters>
  <Application>Microsoft Office Word</Application>
  <DocSecurity>0</DocSecurity>
  <Lines>12</Lines>
  <Paragraphs>3</Paragraphs>
  <ScaleCrop>false</ScaleCrop>
  <Company>XTreme.ws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cp:lastPrinted>2017-08-21T07:17:00Z</cp:lastPrinted>
  <dcterms:created xsi:type="dcterms:W3CDTF">2017-08-20T06:04:00Z</dcterms:created>
  <dcterms:modified xsi:type="dcterms:W3CDTF">2021-09-06T20:14:00Z</dcterms:modified>
</cp:coreProperties>
</file>